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C50DC" w14:textId="77777777" w:rsidR="00BD0922" w:rsidRDefault="00BD0922" w:rsidP="00BD0922">
      <w:pPr>
        <w:rPr>
          <w:rFonts w:ascii="Helvetica" w:hAnsi="Helvetica" w:cs="Helvetica"/>
          <w:color w:val="22272F"/>
          <w:sz w:val="20"/>
          <w:szCs w:val="20"/>
          <w:shd w:val="clear" w:color="auto" w:fill="FFFFFF"/>
        </w:rPr>
      </w:pPr>
      <w:r>
        <w:rPr>
          <w:rFonts w:ascii="Helvetica" w:hAnsi="Helvetica" w:cs="Helvetica"/>
          <w:color w:val="22272F"/>
          <w:sz w:val="20"/>
          <w:szCs w:val="20"/>
          <w:shd w:val="clear" w:color="auto" w:fill="FFFFFF"/>
        </w:rPr>
        <w:t xml:space="preserve">Onder embargo - </w:t>
      </w:r>
      <w:r w:rsidRPr="00957CB8">
        <w:rPr>
          <w:rFonts w:ascii="Helvetica" w:hAnsi="Helvetica" w:cs="Helvetica"/>
          <w:color w:val="22272F"/>
          <w:sz w:val="20"/>
          <w:szCs w:val="20"/>
          <w:shd w:val="clear" w:color="auto" w:fill="FFFFFF"/>
        </w:rPr>
        <w:t>8 februari 2021</w:t>
      </w:r>
    </w:p>
    <w:p w14:paraId="4B56CA3C" w14:textId="77777777" w:rsidR="00BD0922" w:rsidRDefault="00BD0922" w:rsidP="00BD0922">
      <w:pPr>
        <w:rPr>
          <w:rFonts w:ascii="Helvetica" w:hAnsi="Helvetica" w:cs="Helvetica"/>
          <w:color w:val="22272F"/>
          <w:sz w:val="20"/>
          <w:szCs w:val="20"/>
          <w:shd w:val="clear" w:color="auto" w:fill="FFFFFF"/>
        </w:rPr>
      </w:pPr>
    </w:p>
    <w:p w14:paraId="5B99301E" w14:textId="77777777" w:rsidR="00BD0922" w:rsidRPr="00090EAE" w:rsidRDefault="00BD0922" w:rsidP="00BD0922">
      <w:pPr>
        <w:rPr>
          <w:b/>
          <w:sz w:val="48"/>
          <w:szCs w:val="48"/>
          <w:shd w:val="clear" w:color="auto" w:fill="FFFFFF"/>
        </w:rPr>
      </w:pPr>
      <w:r>
        <w:rPr>
          <w:b/>
          <w:sz w:val="48"/>
          <w:szCs w:val="48"/>
          <w:shd w:val="clear" w:color="auto" w:fill="FFFFFF"/>
        </w:rPr>
        <w:t>Ruim zeventig procent</w:t>
      </w:r>
      <w:r w:rsidRPr="00090EAE">
        <w:rPr>
          <w:b/>
          <w:sz w:val="48"/>
          <w:szCs w:val="48"/>
          <w:shd w:val="clear" w:color="auto" w:fill="FFFFFF"/>
        </w:rPr>
        <w:t xml:space="preserve"> </w:t>
      </w:r>
      <w:r>
        <w:rPr>
          <w:b/>
          <w:sz w:val="48"/>
          <w:szCs w:val="48"/>
          <w:shd w:val="clear" w:color="auto" w:fill="FFFFFF"/>
        </w:rPr>
        <w:t>elektriciteits</w:t>
      </w:r>
      <w:r w:rsidRPr="00090EAE">
        <w:rPr>
          <w:b/>
          <w:sz w:val="48"/>
          <w:szCs w:val="48"/>
          <w:shd w:val="clear" w:color="auto" w:fill="FFFFFF"/>
        </w:rPr>
        <w:t>meters recreatieparken voldoet niet</w:t>
      </w:r>
    </w:p>
    <w:p w14:paraId="1ED7E450" w14:textId="77777777" w:rsidR="00BD0922" w:rsidRPr="00090EAE" w:rsidRDefault="00BD0922" w:rsidP="00BD0922">
      <w:pPr>
        <w:rPr>
          <w:rFonts w:cstheme="minorHAnsi"/>
          <w:color w:val="22272F"/>
          <w:sz w:val="30"/>
          <w:szCs w:val="30"/>
          <w:shd w:val="clear" w:color="auto" w:fill="FFFFFF"/>
        </w:rPr>
      </w:pPr>
      <w:r w:rsidRPr="00090EAE">
        <w:rPr>
          <w:rFonts w:cstheme="minorHAnsi"/>
          <w:color w:val="22272F"/>
          <w:sz w:val="30"/>
          <w:szCs w:val="30"/>
          <w:shd w:val="clear" w:color="auto" w:fill="FFFFFF"/>
        </w:rPr>
        <w:t xml:space="preserve">Net als in gewone huizen, staan in vakantiehuizen energiemeters. Die meten hoeveel gas en elektra huurders van een vakantiewoning verbruiken. Uit onderzoek van Agentschap Telecom blijkt dat de ‘tussenmeters’ die hiervoor gebruikt worden vaak niet gekeurd zijn. </w:t>
      </w:r>
      <w:r>
        <w:rPr>
          <w:rFonts w:cstheme="minorHAnsi"/>
          <w:color w:val="22272F"/>
          <w:sz w:val="30"/>
          <w:szCs w:val="30"/>
          <w:shd w:val="clear" w:color="auto" w:fill="FFFFFF"/>
        </w:rPr>
        <w:t>Agentschap Telecom controleerde b</w:t>
      </w:r>
      <w:r w:rsidRPr="00090EAE">
        <w:rPr>
          <w:rFonts w:cstheme="minorHAnsi"/>
          <w:color w:val="22272F"/>
          <w:sz w:val="30"/>
          <w:szCs w:val="30"/>
          <w:shd w:val="clear" w:color="auto" w:fill="FFFFFF"/>
        </w:rPr>
        <w:t xml:space="preserve">ijna 20.000 van dergelijke meters. </w:t>
      </w:r>
      <w:r>
        <w:rPr>
          <w:rFonts w:cstheme="minorHAnsi"/>
          <w:color w:val="22272F"/>
          <w:sz w:val="30"/>
          <w:szCs w:val="30"/>
          <w:shd w:val="clear" w:color="auto" w:fill="FFFFFF"/>
        </w:rPr>
        <w:t>Meer dan z</w:t>
      </w:r>
      <w:r w:rsidRPr="00090EAE">
        <w:rPr>
          <w:rFonts w:cstheme="minorHAnsi"/>
          <w:color w:val="22272F"/>
          <w:sz w:val="30"/>
          <w:szCs w:val="30"/>
          <w:shd w:val="clear" w:color="auto" w:fill="FFFFFF"/>
        </w:rPr>
        <w:t>eventig procent van de elektriciteitsmeters bleek niet aan de eisen te voldoen. Bijna alle gasmeters daarentegen wel.</w:t>
      </w:r>
    </w:p>
    <w:p w14:paraId="5B5E9CBD" w14:textId="77777777" w:rsidR="00BD0922" w:rsidRPr="00A561E4" w:rsidRDefault="00BD0922" w:rsidP="00BD0922">
      <w:pPr>
        <w:rPr>
          <w:rFonts w:ascii="Verdana" w:hAnsi="Verdana"/>
          <w:sz w:val="20"/>
          <w:szCs w:val="20"/>
        </w:rPr>
      </w:pPr>
      <w:r w:rsidRPr="00A561E4">
        <w:rPr>
          <w:rFonts w:ascii="Verdana" w:hAnsi="Verdana"/>
          <w:sz w:val="20"/>
          <w:szCs w:val="20"/>
        </w:rPr>
        <w:t>Vakantieparken, maar ook jachthavens en campings, maken vaak gebruik van tussenmeters. Die zijn geïnstalleerd 'achter' de hoofdmeter en meten het energieverbruik van de individuele klanten. Agentschap Telecom controleerde 1</w:t>
      </w:r>
      <w:r>
        <w:rPr>
          <w:rFonts w:ascii="Verdana" w:hAnsi="Verdana"/>
          <w:sz w:val="20"/>
          <w:szCs w:val="20"/>
        </w:rPr>
        <w:t>4</w:t>
      </w:r>
      <w:r w:rsidRPr="00A561E4">
        <w:rPr>
          <w:rFonts w:ascii="Verdana" w:hAnsi="Verdana"/>
          <w:sz w:val="20"/>
          <w:szCs w:val="20"/>
        </w:rPr>
        <w:t>.</w:t>
      </w:r>
      <w:r>
        <w:rPr>
          <w:rFonts w:ascii="Verdana" w:hAnsi="Verdana"/>
          <w:sz w:val="20"/>
          <w:szCs w:val="20"/>
        </w:rPr>
        <w:t>0</w:t>
      </w:r>
      <w:r w:rsidRPr="00A561E4">
        <w:rPr>
          <w:rFonts w:ascii="Verdana" w:hAnsi="Verdana"/>
          <w:sz w:val="20"/>
          <w:szCs w:val="20"/>
        </w:rPr>
        <w:t>00 elektriciteitsmeters en 6.000 gasmeters om vast te stellen of deze tussenmeters gekeurd waren. Gekeurde meters zijn geijkt, verzegeld en betrouwbaar en voldoen daarmee aan de Metrologiewet. De afnemer kan er dan op vertrouwen dat hij niet te veel betaalt. Bij 7</w:t>
      </w:r>
      <w:r>
        <w:rPr>
          <w:rFonts w:ascii="Verdana" w:hAnsi="Verdana"/>
          <w:sz w:val="20"/>
          <w:szCs w:val="20"/>
        </w:rPr>
        <w:t>4</w:t>
      </w:r>
      <w:r w:rsidRPr="00A561E4">
        <w:rPr>
          <w:rFonts w:ascii="Verdana" w:hAnsi="Verdana"/>
          <w:sz w:val="20"/>
          <w:szCs w:val="20"/>
        </w:rPr>
        <w:t>% van de elektriciteitsmeters weet de afnemer dat dus niet zeker.</w:t>
      </w:r>
    </w:p>
    <w:p w14:paraId="57AFEA08" w14:textId="77777777" w:rsidR="00BD0922" w:rsidRDefault="00BD0922" w:rsidP="00BD0922">
      <w:pPr>
        <w:rPr>
          <w:rFonts w:ascii="Verdana" w:hAnsi="Verdana"/>
          <w:sz w:val="18"/>
          <w:szCs w:val="18"/>
        </w:rPr>
      </w:pPr>
      <w:r w:rsidRPr="00A561E4">
        <w:rPr>
          <w:rFonts w:ascii="Verdana" w:hAnsi="Verdana"/>
          <w:sz w:val="20"/>
          <w:szCs w:val="20"/>
        </w:rPr>
        <w:t xml:space="preserve">Agentschap Telecom roept recreatieparken daarom op te controleren of de tussenmeters die ze gebruiken voor het verrekenen van energieverbruik wel gekeurd zijn. </w:t>
      </w:r>
      <w:r>
        <w:rPr>
          <w:rFonts w:ascii="Verdana" w:hAnsi="Verdana"/>
          <w:sz w:val="20"/>
          <w:szCs w:val="20"/>
        </w:rPr>
        <w:t xml:space="preserve">Als deze </w:t>
      </w:r>
      <w:r w:rsidRPr="00A561E4">
        <w:rPr>
          <w:rFonts w:ascii="Verdana" w:hAnsi="Verdana"/>
          <w:sz w:val="20"/>
          <w:szCs w:val="20"/>
        </w:rPr>
        <w:t xml:space="preserve">meters niet geijkt en verzegeld zijn moeten </w:t>
      </w:r>
      <w:r>
        <w:rPr>
          <w:rFonts w:ascii="Verdana" w:hAnsi="Verdana"/>
          <w:sz w:val="20"/>
          <w:szCs w:val="20"/>
        </w:rPr>
        <w:t xml:space="preserve">zij </w:t>
      </w:r>
      <w:r w:rsidRPr="00A561E4">
        <w:rPr>
          <w:rFonts w:ascii="Verdana" w:hAnsi="Verdana"/>
          <w:sz w:val="20"/>
          <w:szCs w:val="20"/>
        </w:rPr>
        <w:t>vervangen worden. Professionele installatiebedrijven kunnen hierbij helpen.</w:t>
      </w:r>
      <w:r>
        <w:rPr>
          <w:rFonts w:ascii="Verdana" w:hAnsi="Verdana"/>
          <w:sz w:val="20"/>
          <w:szCs w:val="20"/>
        </w:rPr>
        <w:t xml:space="preserve"> </w:t>
      </w:r>
      <w:r w:rsidRPr="00A561E4">
        <w:rPr>
          <w:rFonts w:ascii="Verdana" w:hAnsi="Verdana"/>
          <w:sz w:val="20"/>
          <w:szCs w:val="20"/>
        </w:rPr>
        <w:t>Agentschap Telecom zal blijven toezien</w:t>
      </w:r>
      <w:r>
        <w:rPr>
          <w:rFonts w:ascii="Verdana" w:hAnsi="Verdana"/>
          <w:sz w:val="20"/>
          <w:szCs w:val="20"/>
        </w:rPr>
        <w:t xml:space="preserve"> op naleving van de Metrologiewet. </w:t>
      </w:r>
      <w:bookmarkStart w:id="0" w:name="_Hlk62213248"/>
      <w:r>
        <w:rPr>
          <w:rFonts w:ascii="Verdana" w:hAnsi="Verdana"/>
          <w:sz w:val="20"/>
          <w:szCs w:val="20"/>
        </w:rPr>
        <w:t xml:space="preserve">Houd er bij het vervangen van meters rekening mee dat er behalve de Metrologiewet ook andere wettelijke verplichtingen kunnen gelden. </w:t>
      </w:r>
      <w:bookmarkEnd w:id="0"/>
    </w:p>
    <w:p w14:paraId="12B219EA" w14:textId="77777777" w:rsidR="00FC3CB6" w:rsidRPr="004213FB" w:rsidRDefault="00FC3CB6">
      <w:pPr>
        <w:rPr>
          <w:rFonts w:ascii="Verdana" w:hAnsi="Verdana"/>
          <w:sz w:val="18"/>
          <w:szCs w:val="18"/>
        </w:rPr>
      </w:pPr>
    </w:p>
    <w:sectPr w:rsidR="00FC3CB6" w:rsidRPr="00421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22"/>
    <w:rsid w:val="004213FB"/>
    <w:rsid w:val="00BD0922"/>
    <w:rsid w:val="00CA68A0"/>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C58C"/>
  <w15:chartTrackingRefBased/>
  <w15:docId w15:val="{516B9BEF-7232-41EE-BF8C-43D80001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092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1372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 A. (Anneke)</dc:creator>
  <cp:keywords/>
  <dc:description/>
  <cp:lastModifiedBy>Wanda</cp:lastModifiedBy>
  <cp:revision>2</cp:revision>
  <dcterms:created xsi:type="dcterms:W3CDTF">2021-02-08T09:30:00Z</dcterms:created>
  <dcterms:modified xsi:type="dcterms:W3CDTF">2021-02-08T09:30:00Z</dcterms:modified>
</cp:coreProperties>
</file>